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1" w:type="dxa"/>
        <w:tblInd w:w="-459" w:type="dxa"/>
        <w:tblLook w:val="04A0"/>
      </w:tblPr>
      <w:tblGrid>
        <w:gridCol w:w="5529"/>
        <w:gridCol w:w="1984"/>
        <w:gridCol w:w="1128"/>
        <w:gridCol w:w="1620"/>
      </w:tblGrid>
      <w:tr w:rsidR="003A5F67" w:rsidRPr="003A5F67" w:rsidTr="003A5F67">
        <w:trPr>
          <w:trHeight w:val="276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6AE" w:rsidRDefault="003A5F67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4 к решению Земского собрания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Нижегородской области "О районном бюджете на 2016 год" от 24.12.2015  № 53 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редакции решения Земского собрания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3A5F67" w:rsidRPr="003A5F67" w:rsidRDefault="003A5F67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 </w:t>
            </w:r>
            <w:r w:rsidR="00BF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29.12.216</w:t>
            </w:r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BF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3A5F67" w:rsidRPr="003A5F67" w:rsidTr="003A5F67">
        <w:trPr>
          <w:trHeight w:val="420"/>
        </w:trPr>
        <w:tc>
          <w:tcPr>
            <w:tcW w:w="8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A5F67" w:rsidRPr="003A5F67" w:rsidTr="003A5F67">
        <w:trPr>
          <w:trHeight w:val="1245"/>
        </w:trPr>
        <w:tc>
          <w:tcPr>
            <w:tcW w:w="10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2016 год</w:t>
            </w:r>
          </w:p>
        </w:tc>
      </w:tr>
      <w:tr w:rsidR="003A5F67" w:rsidRPr="003A5F67" w:rsidTr="003A5F67">
        <w:trPr>
          <w:trHeight w:val="3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A5F67" w:rsidRPr="003A5F67" w:rsidTr="003A5F67">
        <w:trPr>
          <w:trHeight w:val="555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ублей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3A5F67" w:rsidRPr="003A5F67" w:rsidTr="003A5F67">
        <w:trPr>
          <w:trHeight w:val="299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A5F67" w:rsidRPr="003A5F67" w:rsidTr="003A5F67">
        <w:trPr>
          <w:trHeight w:val="299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A5F67" w:rsidRPr="003A5F67" w:rsidTr="003A5F67">
        <w:trPr>
          <w:trHeight w:val="4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3A5F67" w:rsidRPr="003A5F67" w:rsidTr="003A5F67">
        <w:trPr>
          <w:trHeight w:val="6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387 730,8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"Развитие образования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150 761,6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126 936,9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80 029,3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3A5F67" w:rsidRPr="003A5F67" w:rsidTr="003A5F67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3A5F67" w:rsidRPr="003A5F67" w:rsidTr="003A5F67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4 211,5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Привлечение 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обучающихся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регулярным занятиям физической культурой и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3A5F67" w:rsidRPr="003A5F67" w:rsidTr="003A5F67">
        <w:trPr>
          <w:trHeight w:val="26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889,6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«Ресурсное обеспечение сферы образования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16 389,8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566,3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13 816,5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12 632,9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9 226,4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3 255,2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151,3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3A5F67" w:rsidRPr="003A5F67" w:rsidTr="003A5F67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01 4 08  73010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1 963,8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1 963,8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1 786,7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1 639,5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"Социальная поддержка граждан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1 742,8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Финансовая поддержка общественных объединений 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организаиций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3A5F67" w:rsidRPr="003A5F67" w:rsidTr="003A5F67">
        <w:trPr>
          <w:trHeight w:val="7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«Укрепление института семьи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полномочий по  организации деятельности комиссии по  делам несовершеннолетних и защите их прав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«Социальная поддержка малоимущих граждан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на газификацию домовладений»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области»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736,7</w:t>
            </w:r>
          </w:p>
        </w:tc>
      </w:tr>
      <w:tr w:rsidR="003A5F67" w:rsidRPr="003A5F67" w:rsidTr="003A5F67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736,7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736,7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660,8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«Содействие занятости населения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96,3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67,2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 Обеспечение граждан 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доступным и комфортным жильем"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2 840,4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 Обеспечение жильем молодых семей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2015-2018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484,9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3A5F67" w:rsidRPr="003A5F67" w:rsidTr="003A5F67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2016-2018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A5F67" w:rsidRPr="003A5F67" w:rsidTr="003A5F67">
        <w:trPr>
          <w:trHeight w:val="6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A5F67" w:rsidRPr="003A5F67" w:rsidTr="003A5F67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"Обеспечение  населения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3 607,0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«Комплексное развитие систем коммунальной инфраструктуры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области»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ЖКХ" убытков, полученных в результате работы муниципальной бани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«Развитие пассажирских перевозок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 Нижегородской области»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"Развитие культуры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30 420,3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25 610,3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Удовлетворение потребностей населения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кинопоказе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15 980,5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4 165,2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3A5F67" w:rsidRPr="003A5F67" w:rsidTr="003A5F67">
        <w:trPr>
          <w:trHeight w:val="10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"Информационное общество 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29 561,3</w:t>
            </w:r>
          </w:p>
        </w:tc>
      </w:tr>
      <w:tr w:rsidR="003A5F67" w:rsidRPr="003A5F67" w:rsidTr="003A5F67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Субсидии на оказание финансовой поддержки средствам массовой информации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Изготовление и выпуск программы телеканала "Новости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Субсидии на оказание финансовой поддержки средствам массовой информации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 «Обеспечение доступа граждан к информации о деятельности органов местного самоуправления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Поддержка официального Интернет-сайта администрации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 по поддержке официального Интернет-сайта администрации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1 410,6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Сопровождение и продление лицензии информационных систем и ресурсов, предназначенных для решения задач органов местного самоуправления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содержание информационных систем и ресурсов, предназначенных для решения задач органов местного самоуправления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районного Совета народных депутатов"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содержание информационных систем и ресурсов, предназначенных для решения задач органов местного самоуправления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19 919,3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16 396,7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13 621,6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2 749,4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"Развитие физической культуры, спорта и молодежной политики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37 654,6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37 096,0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34 732,0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32 598,2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32 598,2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1 289,8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за счет средств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молодежной политики»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518,6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"Развитие агропромышленного комплекса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2015-2020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"Развитие сельского хозяйства, пищевой и перерабатывающей промышленности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50 858,8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производства продукции растениеводства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14 325,3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16 381,9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кредитными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20 051,6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</w:tr>
      <w:tr w:rsidR="003A5F67" w:rsidRPr="003A5F67" w:rsidTr="003A5F67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Повышение заинтересованности в распространении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передовоого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"Эпизоотическое благополучие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до 2020 года"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инвазитонной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заболеваемости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3 967,7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3A5F67" w:rsidRPr="003A5F67" w:rsidTr="003A5F67">
        <w:trPr>
          <w:trHeight w:val="139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3 302,1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489,3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31,2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"Управление муниципальной собственностью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2015-2017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231,3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195,9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Нотариальные услуги (доверенности, 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заверение копий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документов)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"Установление официальной символики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Положения о гербе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Положения о флаге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"Развитие предпринимательства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2015-2018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районе» на 2015-2018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3A5F67" w:rsidRPr="003A5F67" w:rsidTr="003A5F67">
        <w:trPr>
          <w:trHeight w:val="7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строительство объектов муниципальной собственности поселений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A5F67" w:rsidRPr="003A5F67" w:rsidTr="003A5F67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в-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субсидии малым предприятиям, на развитие собственного дела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"Обеспечение безопасности жизни населения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области" на 2015-2017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6 335,9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"Обеспечение пожарной безопасности на территории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368,2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укреплению противопожарной защиты объектов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323,0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укреплению противопожарной защиты объектов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"Повышение безопасности дорожного движения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2 438,7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иных межбюджетных трансфертов бюджетам поселений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на капитальный ремонт и ремонт автомобильных дорог общего пользования и тротуаров населенных пунктов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  капитальный ремонт и ремонт автомобильных дорог общего пользования и тротуаров населенных пунктов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 "Обеспечение общественного порядка и противодействия преступности в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"Профилактика безнадзорности и правонарушений несовершеннолетних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тест-полосок</w:t>
            </w:r>
            <w:proofErr w:type="spellEnd"/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определения наркотического опьянения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3 491,0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дств в ц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Первоначальное обучение персонала ЕДДС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по системе 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624,5</w:t>
            </w:r>
          </w:p>
        </w:tc>
      </w:tr>
      <w:tr w:rsidR="003A5F67" w:rsidRPr="003A5F67" w:rsidTr="003A5F67">
        <w:trPr>
          <w:trHeight w:val="18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жизнедеятельности МКУ "Единая дежурно-диспетчерская служба"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Княгининскгого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462,7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 Нижегородской области "Управление муниципальными финансами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района" на 2014-2017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52 046,7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«Организация и совершенствование бюджетного процесса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9 763,8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средствами резервного фонда администрации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администрации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3A5F67" w:rsidRPr="003A5F67" w:rsidTr="003A5F67">
        <w:trPr>
          <w:trHeight w:val="10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 «Создание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33 121,6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поселений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32 808,8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1 755,7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1 755,7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финансового управления администрации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7 139,7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594,3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17 381,2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17 381,2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568,1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3A5F67" w:rsidRPr="003A5F67" w:rsidTr="003A5F67">
        <w:trPr>
          <w:trHeight w:val="16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77 7 01  512000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муниципальных учреждений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13 796,9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12 512,8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10 471,9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1 975,4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1 284,1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1 284,1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контрольно-счетной инспекции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642,3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функций контрольно-счетной инспекции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27,6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27,1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3A5F67" w:rsidRPr="003A5F67" w:rsidTr="003A5F67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3A5F67" w:rsidRPr="003A5F67" w:rsidTr="003A5F67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2 373,9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3A5F67" w:rsidRPr="003A5F67" w:rsidTr="003A5F67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Княгининского</w:t>
            </w:r>
            <w:proofErr w:type="spellEnd"/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3A5F67" w:rsidRPr="003A5F67" w:rsidTr="003A5F6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F67" w:rsidRPr="003A5F67" w:rsidRDefault="003A5F67" w:rsidP="003A5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5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</w:tbl>
    <w:p w:rsidR="00493C13" w:rsidRDefault="00493C13"/>
    <w:sectPr w:rsidR="00493C13" w:rsidSect="003A5F6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2AC" w:rsidRDefault="008F02AC" w:rsidP="003A5F67">
      <w:pPr>
        <w:spacing w:after="0" w:line="240" w:lineRule="auto"/>
      </w:pPr>
      <w:r>
        <w:separator/>
      </w:r>
    </w:p>
  </w:endnote>
  <w:endnote w:type="continuationSeparator" w:id="0">
    <w:p w:rsidR="008F02AC" w:rsidRDefault="008F02AC" w:rsidP="003A5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2AC" w:rsidRDefault="008F02AC" w:rsidP="003A5F67">
      <w:pPr>
        <w:spacing w:after="0" w:line="240" w:lineRule="auto"/>
      </w:pPr>
      <w:r>
        <w:separator/>
      </w:r>
    </w:p>
  </w:footnote>
  <w:footnote w:type="continuationSeparator" w:id="0">
    <w:p w:rsidR="008F02AC" w:rsidRDefault="008F02AC" w:rsidP="003A5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0513"/>
      <w:docPartObj>
        <w:docPartGallery w:val="Page Numbers (Top of Page)"/>
        <w:docPartUnique/>
      </w:docPartObj>
    </w:sdtPr>
    <w:sdtContent>
      <w:p w:rsidR="003A5F67" w:rsidRDefault="005B2A9E">
        <w:pPr>
          <w:pStyle w:val="a5"/>
          <w:jc w:val="center"/>
        </w:pPr>
        <w:fldSimple w:instr=" PAGE   \* MERGEFORMAT ">
          <w:r w:rsidR="00BF26AE">
            <w:rPr>
              <w:noProof/>
            </w:rPr>
            <w:t>34</w:t>
          </w:r>
        </w:fldSimple>
      </w:p>
    </w:sdtContent>
  </w:sdt>
  <w:p w:rsidR="003A5F67" w:rsidRDefault="003A5F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F67"/>
    <w:rsid w:val="00103F4B"/>
    <w:rsid w:val="003A5F67"/>
    <w:rsid w:val="00493C13"/>
    <w:rsid w:val="005B2A9E"/>
    <w:rsid w:val="0077565B"/>
    <w:rsid w:val="008F02AC"/>
    <w:rsid w:val="00BF26AE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5F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5F67"/>
    <w:rPr>
      <w:color w:val="800080"/>
      <w:u w:val="single"/>
    </w:rPr>
  </w:style>
  <w:style w:type="paragraph" w:customStyle="1" w:styleId="xl66">
    <w:name w:val="xl66"/>
    <w:basedOn w:val="a"/>
    <w:rsid w:val="003A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3A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3A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3A5F6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3A5F6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3A5F6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3A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3A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3A5F6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3A5F6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3A5F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3A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1">
    <w:name w:val="xl131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3A5F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3A5F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4">
    <w:name w:val="xl134"/>
    <w:basedOn w:val="a"/>
    <w:rsid w:val="003A5F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3A5F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1">
    <w:name w:val="xl141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3">
    <w:name w:val="xl143"/>
    <w:basedOn w:val="a"/>
    <w:rsid w:val="003A5F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3A5F6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3A5F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3A5F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3">
    <w:name w:val="xl153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4">
    <w:name w:val="xl154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3A5F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3A5F6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3A5F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2">
    <w:name w:val="xl162"/>
    <w:basedOn w:val="a"/>
    <w:rsid w:val="003A5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3A5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4">
    <w:name w:val="xl164"/>
    <w:basedOn w:val="a"/>
    <w:rsid w:val="003A5F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3A5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3A5F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7">
    <w:name w:val="xl167"/>
    <w:basedOn w:val="a"/>
    <w:rsid w:val="003A5F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3A5F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3A5F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3A5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5F67"/>
  </w:style>
  <w:style w:type="paragraph" w:styleId="a7">
    <w:name w:val="footer"/>
    <w:basedOn w:val="a"/>
    <w:link w:val="a8"/>
    <w:uiPriority w:val="99"/>
    <w:semiHidden/>
    <w:unhideWhenUsed/>
    <w:rsid w:val="003A5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5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9392</Words>
  <Characters>53537</Characters>
  <Application>Microsoft Office Word</Application>
  <DocSecurity>0</DocSecurity>
  <Lines>446</Lines>
  <Paragraphs>125</Paragraphs>
  <ScaleCrop>false</ScaleCrop>
  <Company/>
  <LinksUpToDate>false</LinksUpToDate>
  <CharactersWithSpaces>62804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2017-03-03T08:54:00Z</dcterms:created>
  <dcterms:modified xsi:type="dcterms:W3CDTF">2017-03-06T10:41:00Z</dcterms:modified>
</cp:coreProperties>
</file>